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1870" w14:textId="46E95069" w:rsidR="00506DBD" w:rsidRDefault="00506DBD" w:rsidP="00B94D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774460" w14:textId="6BE9FC3F" w:rsidR="00B94D7A" w:rsidRDefault="00B94D7A" w:rsidP="0013464E">
      <w:pPr>
        <w:rPr>
          <w:rFonts w:ascii="Times New Roman" w:hAnsi="Times New Roman" w:cs="Times New Roman"/>
          <w:sz w:val="28"/>
          <w:szCs w:val="28"/>
        </w:rPr>
      </w:pPr>
    </w:p>
    <w:p w14:paraId="10720AFA" w14:textId="29A783D7" w:rsidR="00A26B6E" w:rsidRDefault="00A26B6E" w:rsidP="00A26B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Pályázati </w:t>
      </w:r>
      <w:r w:rsidR="007F2E7B">
        <w:rPr>
          <w:rFonts w:ascii="Times New Roman" w:hAnsi="Times New Roman" w:cs="Times New Roman"/>
          <w:sz w:val="28"/>
          <w:szCs w:val="28"/>
        </w:rPr>
        <w:t xml:space="preserve">záró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0A4510">
        <w:rPr>
          <w:rFonts w:ascii="Times New Roman" w:hAnsi="Times New Roman" w:cs="Times New Roman"/>
          <w:sz w:val="28"/>
          <w:szCs w:val="28"/>
        </w:rPr>
        <w:t>eszámoló</w:t>
      </w:r>
    </w:p>
    <w:p w14:paraId="4B7365B8" w14:textId="77777777" w:rsidR="008B7E00" w:rsidRDefault="008B7E00" w:rsidP="00A26B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1BDF2F" w14:textId="252718A0" w:rsidR="00A26B6E" w:rsidRDefault="00A26B6E" w:rsidP="00A26B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Baptista Szeretetszolgálat Gyöngyszem Óvodájaként a</w:t>
      </w:r>
      <w:r>
        <w:rPr>
          <w:rFonts w:ascii="Times New Roman" w:hAnsi="Times New Roman" w:cs="Times New Roman"/>
          <w:sz w:val="24"/>
          <w:szCs w:val="24"/>
        </w:rPr>
        <w:t xml:space="preserve"> Kulturális és Innovációs Minisztérium, valamint</w:t>
      </w:r>
      <w:r>
        <w:rPr>
          <w:rFonts w:ascii="Times New Roman" w:hAnsi="Times New Roman" w:cs="Times New Roman"/>
          <w:sz w:val="24"/>
          <w:szCs w:val="24"/>
        </w:rPr>
        <w:t xml:space="preserve"> a Nemzeti Tehetség Program által </w:t>
      </w:r>
      <w:r>
        <w:rPr>
          <w:rFonts w:ascii="Times New Roman" w:hAnsi="Times New Roman" w:cs="Times New Roman"/>
          <w:sz w:val="24"/>
          <w:szCs w:val="24"/>
        </w:rPr>
        <w:t>támogatott</w:t>
      </w:r>
      <w:r>
        <w:rPr>
          <w:rFonts w:ascii="Times New Roman" w:hAnsi="Times New Roman" w:cs="Times New Roman"/>
          <w:sz w:val="24"/>
          <w:szCs w:val="24"/>
        </w:rPr>
        <w:t xml:space="preserve"> „Komplex, teljes körű tehetségfejlesztést biztosító foglalkozás- vagy programsorozat” című, NTP-SPEC-22-0082 számú pályázatra sikeres programtervet nyújtottunk be, Időutazók címmel.  A pályázat által elnyert összeg </w:t>
      </w:r>
      <w:r>
        <w:rPr>
          <w:rFonts w:ascii="Times New Roman" w:hAnsi="Times New Roman" w:cs="Times New Roman"/>
          <w:sz w:val="24"/>
          <w:szCs w:val="24"/>
        </w:rPr>
        <w:t>2.840.000, -F</w:t>
      </w:r>
      <w:r>
        <w:rPr>
          <w:rFonts w:ascii="Times New Roman" w:hAnsi="Times New Roman" w:cs="Times New Roman"/>
          <w:sz w:val="24"/>
          <w:szCs w:val="24"/>
        </w:rPr>
        <w:t xml:space="preserve">t volt, </w:t>
      </w:r>
      <w:r>
        <w:rPr>
          <w:rFonts w:ascii="Times New Roman" w:hAnsi="Times New Roman" w:cs="Times New Roman"/>
          <w:sz w:val="24"/>
          <w:szCs w:val="24"/>
        </w:rPr>
        <w:t>megvalósítása</w:t>
      </w:r>
      <w:r>
        <w:rPr>
          <w:rFonts w:ascii="Times New Roman" w:hAnsi="Times New Roman" w:cs="Times New Roman"/>
          <w:sz w:val="24"/>
          <w:szCs w:val="24"/>
        </w:rPr>
        <w:t xml:space="preserve">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július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2023. június 30. közötti időszakban</w:t>
      </w:r>
      <w:r>
        <w:rPr>
          <w:rFonts w:ascii="Times New Roman" w:hAnsi="Times New Roman" w:cs="Times New Roman"/>
          <w:sz w:val="24"/>
          <w:szCs w:val="24"/>
        </w:rPr>
        <w:t xml:space="preserve"> történt.</w:t>
      </w:r>
    </w:p>
    <w:p w14:paraId="024DBF10" w14:textId="2ED2F50F" w:rsidR="00A26B6E" w:rsidRDefault="00A26B6E" w:rsidP="00A26B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Célunk a kiemelkedő adottságokkal rendelkező gyermekek felfedezése és személyiségük optimális fejlesztése. Olyan tehetséggondozó műhelyfoglalkozások biztosítása, melyek lehetővé teszik a kiemelkedő adottságok, képességek fejlesztését, speciális szükségletek kielégítését, ahol a gyermek jól érzi magát, szívesen vesz részt a tevékenységekben.</w:t>
      </w:r>
    </w:p>
    <w:p w14:paraId="7BA77C32" w14:textId="5147129B" w:rsidR="00A26B6E" w:rsidRDefault="00A26B6E" w:rsidP="00A26B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elbírálását követően, előzetes megfigyelések, javaslatok alapján 16 tehetségígéretes gyermeket válogattunk be a programba. 10-en a „Táncos lábak”, míg 6 gyermek az „Apró kezek” tehetségműhelybe került.</w:t>
      </w:r>
    </w:p>
    <w:p w14:paraId="635473B6" w14:textId="77777777" w:rsidR="00A26B6E" w:rsidRDefault="00A26B6E" w:rsidP="00A26B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pályázatban résztvevő gyerekek szüleinek tájékoztató jellegű szülői értekezletet tartottunk, melyen ismertettük a szülőkkel a nyertes pályázat részletes programját. </w:t>
      </w:r>
    </w:p>
    <w:p w14:paraId="39E80AEC" w14:textId="053EFB94" w:rsidR="00A26B6E" w:rsidRDefault="00A26B6E" w:rsidP="00A26B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rendelkezésünkre álló pályázati forrás ütemezése során megvalósult a tervező munka. A részletesen kidolgozott pályázati munkaterv egymásra épülő, komplex tevékenységtartalommal </w:t>
      </w:r>
      <w:r w:rsidR="007E6A3C">
        <w:rPr>
          <w:rFonts w:ascii="Times New Roman" w:hAnsi="Times New Roman" w:cs="Times New Roman"/>
          <w:sz w:val="24"/>
          <w:szCs w:val="24"/>
        </w:rPr>
        <w:t>valósult meg</w:t>
      </w:r>
      <w:r>
        <w:rPr>
          <w:rFonts w:ascii="Times New Roman" w:hAnsi="Times New Roman" w:cs="Times New Roman"/>
          <w:sz w:val="24"/>
          <w:szCs w:val="24"/>
        </w:rPr>
        <w:t>. Igyekeztünk a program során változatos tevékenységeket szervezni és biztosítani a résztvevő gyerekek számára, elősegítve ezzel az élményközpontú témafeldolgozást és tapasztalatszerzést.</w:t>
      </w:r>
    </w:p>
    <w:p w14:paraId="15F7D89A" w14:textId="254477D2" w:rsidR="00A26B6E" w:rsidRDefault="00A26B6E" w:rsidP="00A26B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foglalkozások a pályázati munkaterv ütemezésének megfelelően októbertől indultak heti rendszerességgel. Szívesen ismerkedtek a természetes anyagokkal, azok felhasználási lehetőségeivel. A programok által mi, felnőttek is sok pozitív élménnyel gazdagodtunk. Igyekeztünk kihasználni a</w:t>
      </w:r>
      <w:r w:rsidR="009A7E9C">
        <w:rPr>
          <w:rFonts w:ascii="Times New Roman" w:hAnsi="Times New Roman" w:cs="Times New Roman"/>
          <w:sz w:val="24"/>
          <w:szCs w:val="24"/>
        </w:rPr>
        <w:t xml:space="preserve"> modern informatikai eszközök</w:t>
      </w:r>
      <w:r>
        <w:rPr>
          <w:rFonts w:ascii="Times New Roman" w:hAnsi="Times New Roman" w:cs="Times New Roman"/>
          <w:sz w:val="24"/>
          <w:szCs w:val="24"/>
        </w:rPr>
        <w:t xml:space="preserve"> adta lehetőségeket is.</w:t>
      </w:r>
    </w:p>
    <w:p w14:paraId="56EF1DC2" w14:textId="77777777" w:rsidR="007737A0" w:rsidRDefault="007737A0" w:rsidP="00A26B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7E4F9" w14:textId="77777777" w:rsidR="007737A0" w:rsidRDefault="007737A0" w:rsidP="00A26B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DF6EF" w14:textId="2E556CB3" w:rsidR="00217BFB" w:rsidRDefault="00A26B6E" w:rsidP="00A26B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gazdagító és lazító programok által saját élményű tapasztalatszerzéshez jutottak: a bábszínházi, a múzeumfalu</w:t>
      </w:r>
      <w:r w:rsidR="00613885">
        <w:rPr>
          <w:rFonts w:ascii="Times New Roman" w:hAnsi="Times New Roman" w:cs="Times New Roman"/>
          <w:sz w:val="24"/>
          <w:szCs w:val="24"/>
        </w:rPr>
        <w:t>ban tett</w:t>
      </w:r>
      <w:r>
        <w:rPr>
          <w:rFonts w:ascii="Times New Roman" w:hAnsi="Times New Roman" w:cs="Times New Roman"/>
          <w:sz w:val="24"/>
          <w:szCs w:val="24"/>
        </w:rPr>
        <w:t xml:space="preserve"> látogatások feledhetetlen élményt nyújtottak számukra.  Óvodánkban fontosnak tartjuk, hogy a gye</w:t>
      </w:r>
      <w:r w:rsidR="00613885">
        <w:rPr>
          <w:rFonts w:ascii="Times New Roman" w:hAnsi="Times New Roman" w:cs="Times New Roman"/>
          <w:sz w:val="24"/>
          <w:szCs w:val="24"/>
        </w:rPr>
        <w:t>rm</w:t>
      </w:r>
      <w:r>
        <w:rPr>
          <w:rFonts w:ascii="Times New Roman" w:hAnsi="Times New Roman" w:cs="Times New Roman"/>
          <w:sz w:val="24"/>
          <w:szCs w:val="24"/>
        </w:rPr>
        <w:t>ekekben már ebben a</w:t>
      </w:r>
      <w:r w:rsidR="0061388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885">
        <w:rPr>
          <w:rFonts w:ascii="Times New Roman" w:hAnsi="Times New Roman" w:cs="Times New Roman"/>
          <w:sz w:val="24"/>
          <w:szCs w:val="24"/>
        </w:rPr>
        <w:t>élet</w:t>
      </w:r>
      <w:r>
        <w:rPr>
          <w:rFonts w:ascii="Times New Roman" w:hAnsi="Times New Roman" w:cs="Times New Roman"/>
          <w:sz w:val="24"/>
          <w:szCs w:val="24"/>
        </w:rPr>
        <w:t xml:space="preserve">korban megalapozzuk a hagyományok és a természet iránti fogékonyságot. Ezért is volt külön élmény számukra, amikor betekintést nyerhettek a kosárfonás rejtelmeibe, testközelből láthattak és kipróbálhattak népi hangszereket, valamint a Sóstói Múzeumfaluban régi tojásfestési technikákat </w:t>
      </w:r>
      <w:r w:rsidR="00613885">
        <w:rPr>
          <w:rFonts w:ascii="Times New Roman" w:hAnsi="Times New Roman" w:cs="Times New Roman"/>
          <w:sz w:val="24"/>
          <w:szCs w:val="24"/>
        </w:rPr>
        <w:t>alkalmazhattak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D1076B" w14:textId="77777777" w:rsidR="00217BFB" w:rsidRDefault="00A26B6E" w:rsidP="00A26B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sikere volt a szülők számára rendezett workshopunknak, ahol az érdeklődők fonal ékszereket készíthettek. </w:t>
      </w:r>
    </w:p>
    <w:p w14:paraId="603D4FC1" w14:textId="3D7EAD74" w:rsidR="00A26B6E" w:rsidRDefault="00A26B6E" w:rsidP="00A26B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Gyermeknap alkalmából a Méhecske Játéktér népi játszóudvar jóvoltából olyan udvari játékeszközöket próbálhattunk ki, amelyek a magyar népi kultúra hagyományos játékait idézték vissza. </w:t>
      </w:r>
    </w:p>
    <w:p w14:paraId="2B2987B7" w14:textId="63F776BC" w:rsidR="00A26B6E" w:rsidRDefault="00A26B6E" w:rsidP="00A26B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megvalósítás időtartama alatt jelentősebb tárgyi eszközöket tudtunk beszerezni, melyek a későbbiek során kedvezően hatnak tehetségműhelyeink működésére. A Táncos lábak tehetség- műhely eszközkészlete népi hangszerekkel, egy Így tedd rá! eszköz- és kiadványcsomaggal, és 2 db táncszőnyeggel bővült, míg az Apró kezek számára szövőkeretet, korongozó készleteket, textil vásznakat, vízhatlan anyagokat vásároltunk, melyből asztalterítőket és a gyerekek számára festőkötényeket varrattunk.</w:t>
      </w:r>
    </w:p>
    <w:p w14:paraId="734840D5" w14:textId="048727F7" w:rsidR="00A26B6E" w:rsidRDefault="00A26B6E" w:rsidP="00A26B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 bővítettük digitális eszközparkunkat egy projektorral, egy színes nyomtatóval, valamint STEM- Robot egeret is vásároltunk.</w:t>
      </w:r>
    </w:p>
    <w:p w14:paraId="35EC24EA" w14:textId="77777777" w:rsidR="00A26B6E" w:rsidRDefault="00A26B6E" w:rsidP="00A26B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Régi álmunk vált valóra azáltal, hogy óvodánk udvarán elkészülhetett a mezítlábas tanösvény, amely a különböző felületeken való mezítlábas járással javítja a gyerekek egyensúlyérzékét, jótékony hatással van a testtartásukra, segíti a lúdtalp, valamint a gerincdeformitások kialakulásának megelőzésében.</w:t>
      </w:r>
    </w:p>
    <w:p w14:paraId="1F25B556" w14:textId="2DD4778C" w:rsidR="00A26B6E" w:rsidRDefault="00A26B6E" w:rsidP="00A26B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Időutazók című projektünk záró programjaként a két tehetségműhely „produktumaiba” nyerhettünk betekintést: a „Táncos lábak” tavaszi dalos játékfűzéssel örvendeztetett meg bennünket az elmúlt néhány hónapban tanult népi játékokból, dalokból, míg az „Apró kezek” tehetségműhely a gyermekek alkotásaiból rendezett kiállítást az érdeklődők számára.</w:t>
      </w:r>
    </w:p>
    <w:p w14:paraId="5054370A" w14:textId="77777777" w:rsidR="00D175CD" w:rsidRDefault="00D175CD" w:rsidP="00A26B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A6F40" w14:textId="0E1B81EE" w:rsidR="00A26B6E" w:rsidRDefault="00A26B6E" w:rsidP="00A26B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kiállítás megtekintése után Oros Róza, köznevelési szakértő, digitális mentor, szaktanácsadó előadását hallgathatták meg az érdeklődők, a „Digitális eszközök használata az óvodában” címmel.</w:t>
      </w:r>
    </w:p>
    <w:p w14:paraId="6750C898" w14:textId="251228ED" w:rsidR="008C53E3" w:rsidRDefault="008C53E3" w:rsidP="00A26B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megvalósítása </w:t>
      </w:r>
      <w:r w:rsidR="008B7E00">
        <w:rPr>
          <w:rFonts w:ascii="Times New Roman" w:hAnsi="Times New Roman" w:cs="Times New Roman"/>
          <w:sz w:val="24"/>
          <w:szCs w:val="24"/>
        </w:rPr>
        <w:t xml:space="preserve">teljes mértékben </w:t>
      </w:r>
      <w:r>
        <w:rPr>
          <w:rFonts w:ascii="Times New Roman" w:hAnsi="Times New Roman" w:cs="Times New Roman"/>
          <w:sz w:val="24"/>
          <w:szCs w:val="24"/>
        </w:rPr>
        <w:t>siker</w:t>
      </w:r>
      <w:r w:rsidR="008B7E00">
        <w:rPr>
          <w:rFonts w:ascii="Times New Roman" w:hAnsi="Times New Roman" w:cs="Times New Roman"/>
          <w:sz w:val="24"/>
          <w:szCs w:val="24"/>
        </w:rPr>
        <w:t>ült</w:t>
      </w:r>
      <w:r>
        <w:rPr>
          <w:rFonts w:ascii="Times New Roman" w:hAnsi="Times New Roman" w:cs="Times New Roman"/>
          <w:sz w:val="24"/>
          <w:szCs w:val="24"/>
        </w:rPr>
        <w:t xml:space="preserve">, ezáltal </w:t>
      </w:r>
      <w:r w:rsidR="008B7E00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támogatva óvodásaink </w:t>
      </w:r>
      <w:r w:rsidR="008B7E00">
        <w:rPr>
          <w:rFonts w:ascii="Times New Roman" w:hAnsi="Times New Roman" w:cs="Times New Roman"/>
          <w:sz w:val="24"/>
          <w:szCs w:val="24"/>
        </w:rPr>
        <w:t xml:space="preserve">képességeinek </w:t>
      </w:r>
      <w:r>
        <w:rPr>
          <w:rFonts w:ascii="Times New Roman" w:hAnsi="Times New Roman" w:cs="Times New Roman"/>
          <w:sz w:val="24"/>
          <w:szCs w:val="24"/>
        </w:rPr>
        <w:t>fejlődését, kibontakozását a két tehetségterület</w:t>
      </w:r>
      <w:r w:rsidR="008B7E00">
        <w:rPr>
          <w:rFonts w:ascii="Times New Roman" w:hAnsi="Times New Roman" w:cs="Times New Roman"/>
          <w:sz w:val="24"/>
          <w:szCs w:val="24"/>
        </w:rPr>
        <w:t>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A731F" w14:textId="4AC66A67" w:rsidR="00445D40" w:rsidRDefault="00445D40" w:rsidP="00A26B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írásában és megvalósításában 4 óvodapedagógus vett részt: Kácsorné Dorogi Dóra, Csajbók Magdolna, Kotrányi-Nagy Ildikó Ilona és Minyáné Bojtos Erika.</w:t>
      </w:r>
    </w:p>
    <w:p w14:paraId="5918637F" w14:textId="41E99BC8" w:rsidR="00C07847" w:rsidRDefault="00445D40" w:rsidP="00C07847">
      <w:pPr>
        <w:tabs>
          <w:tab w:val="left" w:pos="3585"/>
        </w:tabs>
      </w:pPr>
      <w:r>
        <w:tab/>
      </w:r>
      <w:r>
        <w:tab/>
      </w:r>
    </w:p>
    <w:p w14:paraId="42DBE6B8" w14:textId="77777777" w:rsidR="0038000E" w:rsidRDefault="00445D40" w:rsidP="00C07847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="0038000E" w:rsidRPr="0038000E">
        <w:rPr>
          <w:rFonts w:ascii="Times New Roman" w:hAnsi="Times New Roman" w:cs="Times New Roman"/>
          <w:sz w:val="24"/>
          <w:szCs w:val="24"/>
        </w:rPr>
        <w:t xml:space="preserve"> Minyáné Bojtos Erika </w:t>
      </w:r>
      <w:r w:rsidRPr="0038000E">
        <w:rPr>
          <w:rFonts w:ascii="Times New Roman" w:hAnsi="Times New Roman" w:cs="Times New Roman"/>
          <w:sz w:val="24"/>
          <w:szCs w:val="24"/>
        </w:rPr>
        <w:tab/>
      </w:r>
    </w:p>
    <w:p w14:paraId="32CAAA44" w14:textId="37942558" w:rsidR="00445D40" w:rsidRPr="0038000E" w:rsidRDefault="0038000E" w:rsidP="00C07847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8000E">
        <w:rPr>
          <w:rFonts w:ascii="Times New Roman" w:hAnsi="Times New Roman" w:cs="Times New Roman"/>
          <w:sz w:val="24"/>
          <w:szCs w:val="24"/>
        </w:rPr>
        <w:t>óvodapedagógus</w:t>
      </w:r>
    </w:p>
    <w:sectPr w:rsidR="00445D40" w:rsidRPr="003800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1479" w14:textId="77777777" w:rsidR="00D91F4F" w:rsidRDefault="00D91F4F" w:rsidP="00C07847">
      <w:pPr>
        <w:spacing w:after="0" w:line="240" w:lineRule="auto"/>
      </w:pPr>
      <w:r>
        <w:separator/>
      </w:r>
    </w:p>
  </w:endnote>
  <w:endnote w:type="continuationSeparator" w:id="0">
    <w:p w14:paraId="01CA1D4A" w14:textId="77777777" w:rsidR="00D91F4F" w:rsidRDefault="00D91F4F" w:rsidP="00C0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5AC3" w14:textId="0D9B8F97" w:rsidR="00515EB8" w:rsidRDefault="00515EB8">
    <w:pPr>
      <w:pStyle w:val="llb"/>
    </w:pPr>
    <w:r>
      <w:rPr>
        <w:rFonts w:ascii="Gill Sans MT" w:hAnsi="Gill Sans MT"/>
        <w:noProof/>
        <w:sz w:val="36"/>
        <w:szCs w:val="36"/>
        <w:lang w:eastAsia="hu-HU"/>
      </w:rPr>
      <w:drawing>
        <wp:anchor distT="0" distB="0" distL="114300" distR="114300" simplePos="0" relativeHeight="251659264" behindDoc="0" locked="0" layoutInCell="1" allowOverlap="1" wp14:anchorId="23E05F4F" wp14:editId="1477A822">
          <wp:simplePos x="0" y="0"/>
          <wp:positionH relativeFrom="page">
            <wp:align>left</wp:align>
          </wp:positionH>
          <wp:positionV relativeFrom="paragraph">
            <wp:posOffset>38100</wp:posOffset>
          </wp:positionV>
          <wp:extent cx="7658100" cy="382270"/>
          <wp:effectExtent l="0" t="0" r="0" b="0"/>
          <wp:wrapNone/>
          <wp:docPr id="3" name="Picture 1" descr="Server HD:Users:hbaid:Desktop:Oktatás:baptista_neveles_oktatas_arculat:levelpapir:levelepapir_kellekek:lab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 HD:Users:hbaid:Desktop:Oktatás:baptista_neveles_oktatas_arculat:levelpapir:levelepapir_kellekek:labl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1324" w14:textId="77777777" w:rsidR="00D91F4F" w:rsidRDefault="00D91F4F" w:rsidP="00C07847">
      <w:pPr>
        <w:spacing w:after="0" w:line="240" w:lineRule="auto"/>
      </w:pPr>
      <w:r>
        <w:separator/>
      </w:r>
    </w:p>
  </w:footnote>
  <w:footnote w:type="continuationSeparator" w:id="0">
    <w:p w14:paraId="5636A38A" w14:textId="77777777" w:rsidR="00D91F4F" w:rsidRDefault="00D91F4F" w:rsidP="00C0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3E25" w14:textId="1C7D7DE0" w:rsidR="00C07847" w:rsidRDefault="00341A88">
    <w:pPr>
      <w:pStyle w:val="lfej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7F5574" wp14:editId="7D404A90">
          <wp:simplePos x="0" y="0"/>
          <wp:positionH relativeFrom="column">
            <wp:posOffset>3176905</wp:posOffset>
          </wp:positionH>
          <wp:positionV relativeFrom="paragraph">
            <wp:posOffset>-40005</wp:posOffset>
          </wp:positionV>
          <wp:extent cx="2114550" cy="913130"/>
          <wp:effectExtent l="0" t="0" r="0" b="127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46E3">
      <w:rPr>
        <w:noProof/>
      </w:rPr>
      <w:drawing>
        <wp:anchor distT="0" distB="0" distL="114300" distR="114300" simplePos="0" relativeHeight="251660288" behindDoc="0" locked="0" layoutInCell="1" allowOverlap="1" wp14:anchorId="3308B72A" wp14:editId="1CBBBF16">
          <wp:simplePos x="0" y="0"/>
          <wp:positionH relativeFrom="margin">
            <wp:align>left</wp:align>
          </wp:positionH>
          <wp:positionV relativeFrom="paragraph">
            <wp:posOffset>83820</wp:posOffset>
          </wp:positionV>
          <wp:extent cx="2233067" cy="652056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067" cy="652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847">
      <w:rPr>
        <w:noProof/>
        <w:lang w:eastAsia="hu-HU"/>
      </w:rPr>
      <w:drawing>
        <wp:inline distT="0" distB="0" distL="0" distR="0" wp14:anchorId="06D7EB76" wp14:editId="2470C3D1">
          <wp:extent cx="2114550" cy="913461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124" cy="9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46E3">
      <w:tab/>
    </w:r>
    <w:r w:rsidR="006C46E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44E9"/>
    <w:multiLevelType w:val="hybridMultilevel"/>
    <w:tmpl w:val="05260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389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47"/>
    <w:rsid w:val="000D1455"/>
    <w:rsid w:val="0012015C"/>
    <w:rsid w:val="0012345B"/>
    <w:rsid w:val="0013464E"/>
    <w:rsid w:val="0016469C"/>
    <w:rsid w:val="001810D8"/>
    <w:rsid w:val="001907A5"/>
    <w:rsid w:val="001E59DA"/>
    <w:rsid w:val="00217BFB"/>
    <w:rsid w:val="00320E90"/>
    <w:rsid w:val="003316D4"/>
    <w:rsid w:val="00341A88"/>
    <w:rsid w:val="003674F7"/>
    <w:rsid w:val="0038000E"/>
    <w:rsid w:val="00445D40"/>
    <w:rsid w:val="00466EE4"/>
    <w:rsid w:val="00506DBD"/>
    <w:rsid w:val="00515EB8"/>
    <w:rsid w:val="00562B59"/>
    <w:rsid w:val="00584357"/>
    <w:rsid w:val="00597412"/>
    <w:rsid w:val="005B7692"/>
    <w:rsid w:val="00613885"/>
    <w:rsid w:val="00623703"/>
    <w:rsid w:val="006658AE"/>
    <w:rsid w:val="006B02EA"/>
    <w:rsid w:val="006C46E3"/>
    <w:rsid w:val="006F7CF7"/>
    <w:rsid w:val="007406C1"/>
    <w:rsid w:val="007737A0"/>
    <w:rsid w:val="00796E6B"/>
    <w:rsid w:val="007C1309"/>
    <w:rsid w:val="007E6A3C"/>
    <w:rsid w:val="007F2E7B"/>
    <w:rsid w:val="00836359"/>
    <w:rsid w:val="00840FB8"/>
    <w:rsid w:val="0085709E"/>
    <w:rsid w:val="00862C70"/>
    <w:rsid w:val="008B7E00"/>
    <w:rsid w:val="008C53E3"/>
    <w:rsid w:val="008D5972"/>
    <w:rsid w:val="00947113"/>
    <w:rsid w:val="00956361"/>
    <w:rsid w:val="009A7B1E"/>
    <w:rsid w:val="009A7E9C"/>
    <w:rsid w:val="009B3469"/>
    <w:rsid w:val="00A26B6E"/>
    <w:rsid w:val="00A324A8"/>
    <w:rsid w:val="00A42D5F"/>
    <w:rsid w:val="00A550C8"/>
    <w:rsid w:val="00A73FAE"/>
    <w:rsid w:val="00AE6E5E"/>
    <w:rsid w:val="00B1222E"/>
    <w:rsid w:val="00B53D23"/>
    <w:rsid w:val="00B94D7A"/>
    <w:rsid w:val="00BF22CE"/>
    <w:rsid w:val="00C07847"/>
    <w:rsid w:val="00C81CFE"/>
    <w:rsid w:val="00CD768D"/>
    <w:rsid w:val="00CF24AB"/>
    <w:rsid w:val="00D175CD"/>
    <w:rsid w:val="00D91F4F"/>
    <w:rsid w:val="00D92F95"/>
    <w:rsid w:val="00D96A8C"/>
    <w:rsid w:val="00E15EE8"/>
    <w:rsid w:val="00E454BE"/>
    <w:rsid w:val="00EC13AA"/>
    <w:rsid w:val="00EC38AB"/>
    <w:rsid w:val="00EF4A8E"/>
    <w:rsid w:val="00F82C76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47526"/>
  <w15:chartTrackingRefBased/>
  <w15:docId w15:val="{3F068ED9-ECE0-435A-B34C-423AEB42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7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7847"/>
  </w:style>
  <w:style w:type="paragraph" w:styleId="llb">
    <w:name w:val="footer"/>
    <w:basedOn w:val="Norml"/>
    <w:link w:val="llbChar"/>
    <w:uiPriority w:val="99"/>
    <w:unhideWhenUsed/>
    <w:rsid w:val="00C07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7847"/>
  </w:style>
  <w:style w:type="paragraph" w:styleId="Listaszerbekezds">
    <w:name w:val="List Paragraph"/>
    <w:basedOn w:val="Norml"/>
    <w:uiPriority w:val="34"/>
    <w:qFormat/>
    <w:rsid w:val="00862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581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Baptista Szeretetszolgálat Gyöngyszem Óvodája Gyöngyszem Óvodája</dc:creator>
  <cp:keywords/>
  <dc:description/>
  <cp:lastModifiedBy>Beáta Dobránszky</cp:lastModifiedBy>
  <cp:revision>14</cp:revision>
  <dcterms:created xsi:type="dcterms:W3CDTF">2023-06-20T08:00:00Z</dcterms:created>
  <dcterms:modified xsi:type="dcterms:W3CDTF">2023-06-20T08:21:00Z</dcterms:modified>
</cp:coreProperties>
</file>